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3                                                          вариант 8108</w:t>
      </w:r>
    </w:p>
    <w:p w:rsidR="000F7ADD" w:rsidRPr="004F60B1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Слово с пропущенной букой </w:t>
      </w:r>
      <w:r w:rsidR="00245DDD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идс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огия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лисадник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ризонт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кот.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Слово без 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молодеж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пустот...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трескуч...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превозмоч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немощ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Слово с приставкой пре-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премьера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превалировать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премировать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прескучный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президиум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Слова с пропущенной буквой ы после ц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очка, ц..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рюльник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огурц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..., ц..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ркуляция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ойц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...,ц...трус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мудрец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.... лисиц... 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ганка, ц..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линдр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ряд антонимов.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Улыбка, привет.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Внимание, новости.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Жара, холод.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Цветы, букет.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Новость, сообщение.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Государственный язык-язык государственного управления, законодательства, судопроизводства и делопроизводства, действующий во всех сферах общественных отношений на территории государства. (Из Статьи 1 Закона «О языках в Республике Казахстан»).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Это фрагмент текста, относящегося к стилю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научному.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разговорному.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художественному.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официально-деловому.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публицистическому.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слово, образованное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бессуффиксным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способом.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Новый.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Подновить.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Новинка.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Новь.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Новизна.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 родительном падеже множественного числа ь пишется в словах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барышня, деревня, кухня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княжня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купальня, героиня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готовальня, пашня, деревня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вишня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баня, черешня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басня, ставня, часовня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в словосочетании сложное прилагательное, которое пишется слитно.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Светло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оричневая краска.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r>
        <w:rPr>
          <w:rFonts w:ascii="Times New Roman" w:eastAsia="Times New Roman" w:hAnsi="Times New Roman" w:cs="Times New Roman"/>
          <w:sz w:val="20"/>
          <w:szCs w:val="20"/>
        </w:rPr>
        <w:t>Притворно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кромный взгляд.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20"/>
          <w:szCs w:val="20"/>
        </w:rPr>
        <w:t>Равно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ушное настроение.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Пепельно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)русый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оттенок.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Общественно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олитические условия.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 числительных о шести.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cm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восьм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пят... тенге пропущены буквы в окончаниях.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и, а, и, и, 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и, ах, и, и, 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и, а, е, и, 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ах, и, е, 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е, ах, и, и, 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указательным местоимением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 Кто-то не спеша шел по аллее.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 этому берегу ходить опасно, и я его обошел.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Ничем не могу помочь.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их хозяйстве коровы хорошей породы.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Жить, следуя своим собственным принципам, трудно, но возможно.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Переходные глаголы                                                             •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занять, устроиться                                                          ""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приказать, вступиться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выдвинуть, приласкать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отметить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отвернуться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пролететь, ускоряться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словах предложения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жестя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цилиндры,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иаполне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нежнейшим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мороже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утопали в ящиках с густо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посыпа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солью льдом пропущены буквы.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н, 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Суффиксы, образующие деепричастие: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-в, -а, -я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-в, -вши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-а, -я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нн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-вши,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ева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предложение, в котором наречие обозначает место.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Все слышит хорошо, но очень скупа на слова.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Мальчишек радостный народ коньками звучно режет лед.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 светло, морозно, вкусно заскрипел капустный лист.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Поутру вчера дождь в стекла окон стучал.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Белый снег кругом.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Не пишется раздельно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окрытая снегом земля, поляна (не)освещена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говорить (не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одуя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(не)глядя в книгу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произнести (не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ромко, а тихо, глядеть (не)весело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греющее солнце, говорить (не)громко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счерпаемые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ресурсы, выполнить (не)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брежно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 вариант видов связи в словосочетаниях последний звонок, смотрел не понимая, поехать учиться, очень интересный, урок музыки: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согласование, управление, примыкание, управление, согласование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согласование, примыкание, согласование, управление, управление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согласование, согласование, управление, управление, управление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согласование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управление, примыкание, примыкание, примыкание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согласование, примыкание, примыкание, примыкание, управление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 с пропущенным тире: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Сердце не камень.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Вот парадный подъезд.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 ведь это мужская профессия родину защищать.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Ей сна нет от французских книг, а мне от русских больно спится.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Пруд как блестящая сталь.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Неопределенно-личное предложение: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Передняя. Ломберный столик.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Хотя все-таки денег нет.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Ведут ко мне коня.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Начинаю понемногу оправляться от болезни.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Итак, приступим к протоколу.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Устойчивые словосочетания в ряду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мыть руки, бычий пузырь, идти к врачу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вывести из зала, поджать хвост, сложа руки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брать себя в руки, сидеть на мели, отнести чемодан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сидеть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чемоданах, мутить воду, выбить мяч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умывать руки, мыльный пузырь, идти ко дну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Предложение, в котором определение нужно обособить: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Город задыхался от запаха буйно цветущей белой акации.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 синеющему небу плыли легкие облака.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Уверенный в своей правоте Андрей Гаврилович Дубровский мало беспокоился о деле.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Резкие голоса увлеченных спором людей нарушали тишину.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опустевшей платформе блестели длинные полосы дождевой воды.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Запятая не ставится перед союзом и в сложносочиненном предложении: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Становится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легче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когда песню поешь.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Был тот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предночный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час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когда стираются очертания, линии, краски, расстояния.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Поздно вечером игра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прекратилась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дети бросились бежать домой.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Он знак подаст и все хохочут.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Когда слух привык к тишине я начал различать ворчание воды в подземных пещерах.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Сложноподчиненное предложение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изъяснительным: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Есть пора в году, когда земля надевает самые дорогие наряды.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 будьте равнодушными, ибо равнодушие смертоносно для души человека.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Видно, как кружатся в воздухе и по земле желтые листья.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Едва успел я накинуть бурку, как повалил снег.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Утром в окне видишь зеленые горы, верхушки которых покрыты вечными снегами.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Большие белые тучи быстро неслись по небу тонкая мачта качалась в отдалении длинный вымпел с красным крестом беспрестанно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взвивался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падал и взвивался снова. (Знаки не расставлены).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Смысловые отношения между частями бессоюзного сложного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предложения: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последовательность действий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ричины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условия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следствия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одновременность действий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Португальцы пришли не через залив 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берегу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которого стоим мы а через глубокую бухту что по другую сторону той длинной полоски земли где в пальмовых садах утопают резиденции и виллы богачей. В предложении пропущено запятых А)3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7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4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)6 </w:t>
      </w:r>
      <w:r>
        <w:rPr>
          <w:rFonts w:ascii="Times New Roman" w:eastAsia="Times New Roman" w:hAnsi="Times New Roman" w:cs="Times New Roman"/>
          <w:sz w:val="20"/>
          <w:szCs w:val="20"/>
        </w:rPr>
        <w:t>Е)5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F7ADD" w:rsidRPr="004A193A" w:rsidRDefault="000F7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Pr="004F60B1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t>ИСТОРИЯ КАЗАХСТАНА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погребальным обрядам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можно проследить укрепление на территории Казахстана позиций: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христианства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уддизма С)ислама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манихейства 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тенгрианства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Государственная религия Золотой Орды с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XIV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Конфуцианство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Христианство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Иудаизм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Ислам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Синтоизм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Антропологический тип населявших территорию Казахстана племён до прихода гуннов: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европеоидный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арийский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негроидный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монголоидный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угро-финский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Головной убор мужчин из мерлушки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шкур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диких зверей: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тымак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анама С)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калпак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малахай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тюбетейка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 ходе восстания 1916 г. в казахской степи были восстановлены традиции избрания: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Военных губернаторов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Генерал-губернаторов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Аульных старшин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Ханов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Волостных управителей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 декабре 1943 года Алма-Атинский городской актив вынес решение о постройке нового самолета для знаменитого земляка: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Т.Тохтаров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Н.Абдиров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С.Луганский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Б.Момыш-улы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К.Аухадиев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Памятники раннего железа на территории Центрального Казахстана относится к культуре: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Бесшатырской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Тасмолинской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Бегазы-Дандыбаевской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Шиликтинской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Андроновской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Одной из причин падения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Кимакского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каганата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является междоусобная борьба с вождями: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огузов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монгол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карлукских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племен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кыпчакских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племен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тюргешей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Своего расцвета Великий Шелковый путь достиг в раннем средневековье в результате развития торговых связей Китая 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Индии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Тюркского каганата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Уйсунского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Византии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государства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Кангюев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 смерти хана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Казахское государство: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переживало политический кризис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расширило свои границы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достигло наибольшего могущества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вело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войну с Русским княжеством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распалось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приведения казахов Младшего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 присяге Анна Иоанновна направила посольство во главе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М.Сперанским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А.Тевкелевым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Т.Шаимовым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И.Кирилловым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В.Татищевым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1840-е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осадили ряд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кокандских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крепостей на территории Казахстана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анакорган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Созак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Акмешит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отряды султана: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Саржана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али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2-340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Ханская власть сохранялась до 1845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Младшем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Среднем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Букеевском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ханстве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Среднем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Старшем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Младшем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по социально-экономическому положению к сельскому пролетариату в Казахстане относились: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Горнорудные рабочие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Туленгуты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Переселенцы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Жатаки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Разорившиеся казаки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40-х гг.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 изучение водного бассейна Каспия и Арала большой вклад внесли экспедиции: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Ушакова и Макарова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Бутакова и Карелина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Бухгольца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Батенькова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Макшеева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Кириллова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Михаэлиса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Кучевского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Шаймерден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Косшегулулы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Косшыгулов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был депутатом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Государственных Дум от области: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Тургайской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Семипалатинской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На территории Казахстана повсеместно были созданы Советы рабочих и солдатских депутатов после: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Установления Советской власти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Февральской революции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Октябрьской революции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Мусульманского съезда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Учредительного собрания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Печатным органом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Казревкома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была газета: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Ушкын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«Казах»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правда»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Всеобщее обязательное обучение трудящегося населения республики в возрасте от 15 до 50 лет было введено в декабре: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1935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1932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1933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1931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1934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Военные союзы казахов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шайбанидами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тимуридами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Моголистаном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привели к соединению их всех в одном государстве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был прочным союзом родственных народов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были направлены против волжских казаков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были прочными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привели к массовой экспансии тюрок в Восточный Туркестане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веке за работу и проживание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прилинейных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русских селениях казахи платили: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Оброк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Билетный сбор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Покибиточный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сбор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Танапную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подать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Земский сбор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условиях бурного развития промышленности одним из мотивов завершения присоединения Старшего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 России являлась потребность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более совершенных промышленных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технологиях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полигонах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испытания оружия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дешёвом сырье и рабочей силе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плацдарме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размещения военной техники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инженерно-технических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кадрах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своей монографии «Казахстан в 20-40 годы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Ермухан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Бекмаханов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дает исторически верную оценку: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Административных реформ в Казахстане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Развития культуры Казахстана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Внешней политики царизма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Национально-освободительной борьбы казахского народа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Межнациональных отношений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 70-е годы по сравнению с предыдущей пятилеткой в два раза были увеличены объёмы финансирования отрасли: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Угольной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Металлургической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Машиностроительной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Нефтедобывающей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Первая Конституция РК была принята: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Парламентом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Верховным Советом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Правительством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Референдумом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Коммунистической партией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F7ADD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t>БИОЛОГИЯ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z w:val="20"/>
          <w:szCs w:val="20"/>
        </w:rPr>
        <w:t>Самый распространенный увеличительный прибор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Ручная лупа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Перископ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Электронный микроскоп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Штативная лупа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Световой микроскоп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Пыльца находится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Тычинках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Цветоножке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Пестиках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Лепестках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Чашелистиках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Инфузория - туфелька передвигается с помощью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Щетинок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Жгутиков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Ресничек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Микрофиламентов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Ложноножек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Для получения лекарства разводят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Пеницилл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Спорынью.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Головню.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Дрожжи.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Особенность строения скелета человека, связанная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прямохождением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Строение черепа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Строение ребер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Изгибы позвоночника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Строение поясницы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Строение руки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Вредные привычки приводят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Лучшим условиям жизнедеятельности.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Нормальному течению физиологических процессов.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Нормальному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течения психических процессов.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Повышению болезней.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Снижению болезней.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Листья превращены в усики 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Барбариса.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Гороха.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Кукурузы.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Алоэ.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Чертополоха.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У сосны женские и мужские шишки образуются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 разных соснах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одних и тех же деревьях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совсем не образуются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двудомных растениях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боковых ветвях соседних деревьев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Ромашка, хризантема, осот, одуванчик относятся к семейству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пасленовых.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лилейных.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сложноцветных.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розоцветных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бобовых.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Орган дыхания улитки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Трахея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Лёгкие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Мантия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Кожа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Жабры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Аллигатор относится к отряду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Черепах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Чешуйчатых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Клювоголовых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Безхвостых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Крокодилов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 продолговатом мозге находится центр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Чихания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Потоотделения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Слуха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Равновесия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Зрения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фагоцитозу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способны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Остеоциты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Лейкоциты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Тромбоциты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Эритроциты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Миоциты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Снаружи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покрыты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плеврой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Сердце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Легкие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Мышцы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Кости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Желудок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Ферменты кишечного сока расщепляют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Минеральные вещества.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Соли.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Неорганические вещества.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Гормоны.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Белки, жиры, углеводы.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Функция ДНК в процессе биосинтеза белка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Матрица для биосинтеза.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Транскрипция.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синтезе АТФ.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синтезе лизосом.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Репликация.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Рибосомы выполняют функцию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Синтеза белков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Переваривания органических веществ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Синтеза АТФ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Фотосинтеза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Транспорта веществ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При искусственном отборе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создаются виды.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отбирающим фактором являются условия окружающей среды.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С) создаются породы и сорта.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отбор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действует только на пользу популяции и вида.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отбор происходит с момента появления жизни на Земле.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Биотический фактор: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Сила ветра.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Хищничество.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Давление.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Ультрафиолетовые лучи.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Свет, температура.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Отличие придаточных почек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спящих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Находятся в состоянии покоя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Эти почки генеративные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 всегда распускаются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Являются почками размножения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Развиваются из любых частей растения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Размножается с помощью зооспор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Улотрикс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Сфагнум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Папоротник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Хвощ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Кукушкин лен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32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Обеспечивает образование АТФ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Ядро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Митохондрии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Рибосомы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Клеточный центр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Триплет нуклеотидов кодирует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Одну аминокислоту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Углеводы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Множество аминокислот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Нуклеиновые кислоты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Белки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Последующее расщепление по фенотипу идет по формуле: 3:1 при скрещивании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моногибридном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полным доминированием.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анализирующем.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дигибридном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моногибридном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неполным доминированием.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моногибридном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промежуточным наследованием.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Эра пресмыкающихся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Мезозойская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Протерозойская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Кайнозойская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Палеозойская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Архейская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33</w:t>
      </w:r>
    </w:p>
    <w:p w:rsidR="000F7ADD" w:rsidRPr="004F60B1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t>ГЕОГРАФИЯ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Для определения площади вашего села или микрорайона нужно использовать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глобус.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карту области.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карту полушарий.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местности.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карту Казахстана.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Зоны, субэкваториального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пояса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покрытые травянистой растительностью с редко встречающимися деревьями и кустарниками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саванны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тепи С) пустыни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тундра Е) леса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Большинство представителей негроидной расы проживают в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вропе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Азии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Северной Америке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Южной Америке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Африке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Шестой по величине материк Земли: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Евразия.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Северная Америка.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Южная Америка.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Африка.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Площадь территории Республики Казахстан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2500,9 </w:t>
      </w:r>
      <w:r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м2.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2724,9 </w:t>
      </w:r>
      <w:r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м2.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3724,9 </w:t>
      </w:r>
      <w:r>
        <w:rPr>
          <w:rFonts w:ascii="Times New Roman" w:eastAsia="Times New Roman" w:hAnsi="Times New Roman" w:cs="Times New Roman"/>
          <w:sz w:val="20"/>
          <w:szCs w:val="20"/>
        </w:rPr>
        <w:t>тыс. км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2024</w:t>
      </w:r>
      <w:proofErr w:type="gramStart"/>
      <w:r>
        <w:rPr>
          <w:rFonts w:ascii="Times New Roman" w:hAnsi="Times New Roman" w:cs="Times New Roman"/>
          <w:sz w:val="20"/>
          <w:szCs w:val="20"/>
        </w:rPr>
        <w:t>,9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тыс.км2.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1724,9 </w:t>
      </w:r>
      <w:r>
        <w:rPr>
          <w:rFonts w:ascii="Times New Roman" w:eastAsia="Times New Roman" w:hAnsi="Times New Roman" w:cs="Times New Roman"/>
          <w:sz w:val="20"/>
          <w:szCs w:val="20"/>
        </w:rPr>
        <w:t>тыс. км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Курортная зона Боровое - это территория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Центрального Казахстана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Восточного Казахстана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Южного Казахстана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Западного Казахстана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Казахстана</w:t>
      </w:r>
    </w:p>
    <w:p w:rsidR="000F7ADD" w:rsidRDefault="000F7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Большое количество вершин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восьмитысячников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находятся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Европе.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Азии.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Северной Америке.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Южной Америке.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Африке.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Написал книгу под названием «Описание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киргиз-казачьих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или киргиз-кайсацких, орд и степей»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С. Ремезов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А.Левшин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И. Мушкетов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Жалаири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славятся полезными ископаемыми: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Углем и нефтью.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Поваренной солью и асбестом.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Железными рудами и каменным углем.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Цинком и титаном.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Хромом и никелем.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Самая высокая точка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Мангыстауских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Аксоран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Бесшокы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Азутау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Тастау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Боктыбай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К районам неблагополучной экологической обстановки относятся: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Пастбища.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Угольные бассейны.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Лесные массивы.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Пашни.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Горные районы.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К связывающим (вяжущим) материалам относится: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песок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известь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гравий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мрамор Е) щебень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Крупнейший хлопчатобумажный комбинат Казахстана находится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Алматы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Талдыкоргане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Кызылорде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35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 экспортной структуре Казахстана преобладаю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продовольственные товары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древесина и бумажные изделия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пластмассы и каучук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минеральное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сырьё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машины и оборудование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Государство, принимающее больше всех туристов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Швеция.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Австрия.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Канада.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Китай.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орошаемых землях в условиях благоприятного климата население собирает по несколько урожаев в год преимущественно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Южной и Восточной Азии.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юге Южной Америки.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Северной Европе.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Северо-Восточной Азии.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севере Северной Америки.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Наименьшая по площади из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страна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Италия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Бельгия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Главный экспортер железной руды в Латинской Америке: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Парагвай.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Бразилия.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Куба.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Аргентина.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Венесуэла.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Страна - экспортер кофе: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Ботсвана.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Египет.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Зимбабве.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Эфиопия.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Алжир.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Срединно-Атлантический хребет протянулся от острова Гренландия до Антарктиды с севера на юг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 </w:t>
      </w:r>
      <w:r>
        <w:rPr>
          <w:rFonts w:ascii="Times New Roman" w:eastAsia="Times New Roman" w:hAnsi="Times New Roman" w:cs="Times New Roman"/>
          <w:sz w:val="20"/>
          <w:szCs w:val="20"/>
        </w:rPr>
        <w:t>тыс. км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5 </w:t>
      </w:r>
      <w:r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 С)18тыс.км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eastAsia="Times New Roman" w:hAnsi="Times New Roman" w:cs="Times New Roman"/>
          <w:sz w:val="20"/>
          <w:szCs w:val="20"/>
        </w:rPr>
        <w:t>тыс.км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50 </w:t>
      </w:r>
      <w:r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36                                                         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Крупные формы Земли в планетарном масштабе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глубоководные желоба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глубоководные желоба и высокогорья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океанические впадины и низкогорья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крупнейшие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равнины и высокогорья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материковые поднятия и океанические впадины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Высыхание Аральского моря является результатом нарушения ... географической оболочки (е)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ритмичности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ональности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целостности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круговорота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воды 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биологического круговорота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Мощность осадочных горных пород на древней платформе в Казахстане превышает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A)  10 </w:t>
      </w:r>
      <w:r>
        <w:rPr>
          <w:rFonts w:ascii="Times New Roman" w:eastAsia="Times New Roman" w:hAnsi="Times New Roman" w:cs="Times New Roman"/>
          <w:sz w:val="20"/>
          <w:szCs w:val="20"/>
        </w:rPr>
        <w:t>км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 1500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2000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22 </w:t>
      </w:r>
      <w:r>
        <w:rPr>
          <w:rFonts w:ascii="Times New Roman" w:eastAsia="Times New Roman" w:hAnsi="Times New Roman" w:cs="Times New Roman"/>
          <w:sz w:val="20"/>
          <w:szCs w:val="20"/>
        </w:rPr>
        <w:t>км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500 </w:t>
      </w:r>
      <w:r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Глинистые участки пустынь без растительности в Казахстане называют: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тугаи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такыры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оазисы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барханы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баканасы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нефтяная база России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Волго-Уральская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Дальневосточная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Оренбургско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-Астраханская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Тимано-Печорская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Западно-Сибирская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37                                                         вариант 8108</w:t>
      </w: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F7ADD" w:rsidRPr="004F60B1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Первый властелин из династии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уИ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Дачжао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Чан Тэн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Шихуан-ди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Византийская империя достигла своего могущества в период правления: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Константина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Диоклетиана.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Юстиниана.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Валента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Василия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 эпоху средневековья государство возглавлял: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Герцог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Граф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Король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Маркиз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Виконт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Столетней войны в Англии вспыхнуло восстание: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Эдуарда Ланкастера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Джона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Болла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Уотта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Тайлера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Генриха Тюдора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Фомы Беккета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Васко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да Гама открыл морской путь: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Америку.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Австралию.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Африку.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Индию.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Китай.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Капиталистические страны создали в 1949 г. военно-политический блок: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Антанта.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Тройственный союз.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НАТО (Североатлантический блок).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ОВД (Организация Варшавского Договора).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Четверной союз.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Аренда земли - это: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Получение земли в собственность за долги.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Получение земли на время с последующей отдачей части урожая.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Покупка земли в долг.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Земля, отданная за долги.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Покупка земли.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OS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 1453 г. Константинополь захватил турецкий султан: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Осман.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Тогрулбек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урад1.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Баязид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Контрреволюционный переворот 9 термидора произошел во Франции: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10 </w:t>
      </w:r>
      <w:r>
        <w:rPr>
          <w:rFonts w:ascii="Times New Roman" w:eastAsia="Times New Roman" w:hAnsi="Times New Roman" w:cs="Times New Roman"/>
          <w:sz w:val="20"/>
          <w:szCs w:val="20"/>
        </w:rPr>
        <w:t>августа 1792 года.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9 </w:t>
      </w:r>
      <w:r>
        <w:rPr>
          <w:rFonts w:ascii="Times New Roman" w:eastAsia="Times New Roman" w:hAnsi="Times New Roman" w:cs="Times New Roman"/>
          <w:sz w:val="20"/>
          <w:szCs w:val="20"/>
        </w:rPr>
        <w:t>ноября 1799 года.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27 </w:t>
      </w:r>
      <w:r>
        <w:rPr>
          <w:rFonts w:ascii="Times New Roman" w:eastAsia="Times New Roman" w:hAnsi="Times New Roman" w:cs="Times New Roman"/>
          <w:sz w:val="20"/>
          <w:szCs w:val="20"/>
        </w:rPr>
        <w:t>июля 1794 года.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26 </w:t>
      </w:r>
      <w:r>
        <w:rPr>
          <w:rFonts w:ascii="Times New Roman" w:eastAsia="Times New Roman" w:hAnsi="Times New Roman" w:cs="Times New Roman"/>
          <w:sz w:val="20"/>
          <w:szCs w:val="20"/>
        </w:rPr>
        <w:t>августа 1789 года. Е)21 января 1793 года.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России появилась регулярная армия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Петре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Алексее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Михайловиче.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Борисе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Годунове.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Екатерине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Иване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Грозном.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 идею создания единого народа, несмотря на различия в национальностях,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языке, вероисповедании народов, населявших Османскую империю, выдвигали члены организации: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Ихэтуаней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«Тайпинов»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«Новых османов»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Бабидов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Советское правительство признало демократическое правительство Финляндии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декабре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1920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декабре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1917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марте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1918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декабре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1919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октябре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1917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Экономическое учение Джона 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Кейнса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явилось теоретической базой: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плана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Дауэса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плана Маршалла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«Нового курса» Рузвельта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«14 пунктов» Вильсона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доктрины Трумэна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Левое крыло Индийского национального конгресса перед Первой мировой войной возглавил: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М.Ганди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Д.Неру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С.Боч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Б.Тилак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В.Патель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Италия объявила войну Франции и Англии: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 </w:t>
      </w:r>
      <w:r>
        <w:rPr>
          <w:rFonts w:ascii="Times New Roman" w:eastAsia="Times New Roman" w:hAnsi="Times New Roman" w:cs="Times New Roman"/>
          <w:sz w:val="20"/>
          <w:szCs w:val="20"/>
        </w:rPr>
        <w:t>сентября 1939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2 </w:t>
      </w:r>
      <w:r>
        <w:rPr>
          <w:rFonts w:ascii="Times New Roman" w:eastAsia="Times New Roman" w:hAnsi="Times New Roman" w:cs="Times New Roman"/>
          <w:sz w:val="20"/>
          <w:szCs w:val="20"/>
        </w:rPr>
        <w:t>сентября 1945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10 </w:t>
      </w:r>
      <w:r>
        <w:rPr>
          <w:rFonts w:ascii="Times New Roman" w:eastAsia="Times New Roman" w:hAnsi="Times New Roman" w:cs="Times New Roman"/>
          <w:sz w:val="20"/>
          <w:szCs w:val="20"/>
        </w:rPr>
        <w:t>июня 1940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августа 1945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22 </w:t>
      </w:r>
      <w:r>
        <w:rPr>
          <w:rFonts w:ascii="Times New Roman" w:eastAsia="Times New Roman" w:hAnsi="Times New Roman" w:cs="Times New Roman"/>
          <w:sz w:val="20"/>
          <w:szCs w:val="20"/>
        </w:rPr>
        <w:t>июня 1941 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Лидер партии консерваторов, премьер-министр 1979-1990 гг.: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Черчилль.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Вильсон.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Тэтчер.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Каллагэн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Хит.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Самая продолжительная диктатура в Европе - это: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Гитлера в Германии.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Салазара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Португалии.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Франко в Испании.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«Диктатура черных полковников» в Греции.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Муссолини в Италии.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Карибский кризис разрешился в результате переговоров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И.В.Сталиным и Ф.Д.Рузвельтом.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М.С.Горбачевым и Д.Бушем.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Н.С.Хрущевым и Д.Кеннеди.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Ю.В.Андроповым и Р.Рейганом.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Л.И.Брежневым и Р.Никсоном.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Организация Африканского Единства создана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A)  1961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 1966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 1964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1965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E) 1963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Египтяне приняли его как освободителя от персидского гнета, жрецы провозгласили его богом, речь идет о: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Навуходоносоре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Филиппе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Дарий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Тутмосе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Александре Македонском.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 1644 г. в Китае утвердилась династия: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Цин.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Хань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Юань.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Одна из принятых характеристик английского империализма конца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начала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Ростовщический.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Юнкерско-буржуазный.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Колониальный.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Аграрный.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Военно-феодальный.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Японско-китайская война была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A)  1884-1885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 1894-1895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 1911-1212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 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1913-1914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1914-1915 </w:t>
      </w:r>
      <w:r>
        <w:rPr>
          <w:rFonts w:ascii="Times New Roman" w:eastAsia="Times New Roman" w:hAnsi="Times New Roman" w:cs="Times New Roman"/>
          <w:sz w:val="20"/>
          <w:szCs w:val="20"/>
        </w:rPr>
        <w:t>гг.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О совместном строительстве большой железной дороги по маршруту «Босфор - Малая Азия-Месопотамия-Кувейт-Персидский залив» договорился с турецким султаном в 1898 г.: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Николай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Вильгельм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Вильсон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Ллойд Джордж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Мильеран</w:t>
      </w:r>
      <w:proofErr w:type="spell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Характерная черта экономики государств Центральной и Юго-Восточной Европы после Первой мировой войны: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Равномерность экономического развития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экономических блоков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Зависимость от иностранных монополий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разнообразие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форм собственности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Поддержка крупного помещичьего землевладения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41</w:t>
      </w: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F7ADD" w:rsidRPr="004F60B1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Одним из драматических жанров является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драма.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очерк.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рассказ.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баллада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роман-эпопея.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Отношения между юношей и девушкой, их мысли и чувства изображают песни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любовные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семейно-бытовые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ямщицкие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солдатские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рекрутские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удалые и разбойничьи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Неумолимым мрачным братом Зевса, царящим глубоко под землей, является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Аид.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Океан.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Гелиос.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Аполлон.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Посейдон.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 - автор произведения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«Метель».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«Снегурочка».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«Ночь перед Рождеством».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«Мальчик у Христа на елке».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«Привидение в Инженерном замке».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Основоположником русского романтизма является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 Н. Радищев.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Г. Р. Державин.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Д. И. Фонвизин.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К. Н. Батюшков.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В. А. Жуковский.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Рассказ И. П. Шухова, входящий в задуманную им «книжку новелл об атамане Анненкове», - это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«Последняя песня».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«Сговор».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«Карусель».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«Ночная вьюга».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Ломь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Стихотворный размер строки из стихотворения Ф.И.Тютчева «Не плоть, а дух растлился в наши дни ...»: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Ямб.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Амфибрахий.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Хорей.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Л.Н.Толстого ценность человека определяется его отношением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Долгу.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Труду и окружающим людям.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Детям.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Богатству.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Родителям.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фамилию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Насти в «Кладовой солнца» М.Пришвина: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Елкины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Ивановы.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Веселкины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Зуевы.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Михайловы.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  </w:t>
      </w:r>
      <w:r>
        <w:rPr>
          <w:rFonts w:ascii="Times New Roman" w:eastAsia="Times New Roman" w:hAnsi="Times New Roman" w:cs="Times New Roman"/>
          <w:sz w:val="20"/>
          <w:szCs w:val="20"/>
        </w:rPr>
        <w:t>«Нет, я не жалкая раба, Я женщина, жена!» - отвечает в поэме Н.А.Некрасова «Русские женщины»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Волконская отцу.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Трубецкая отцу.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Трубецкая матери.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Трубецкая губернатору.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Волконская матери.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Хрюкин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из рассказа А. П. Чехова «Хамелеон» - это А) повар.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енерал.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ородовой.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золотых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дел мастер.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полицейский надзиратель.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размер стихотворения: "Металлов тверже он и выше пирамид;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 вихрь его, ни гром не сломит быстротечный, И времени полет его не сокрушит".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Хорей.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Ямб.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Амфибрахий.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«На зеркало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пенять, коли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рожа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крива» - этот эпиграф Н.В. Гоголь выбрал для своего произведения: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«Мертвые души».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«Записки сумасшедшего».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«Нос».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«Шинель».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«Ревизор».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14.  "</w:t>
      </w:r>
      <w:r>
        <w:rPr>
          <w:rFonts w:ascii="Times New Roman" w:eastAsia="Times New Roman" w:hAnsi="Times New Roman" w:cs="Times New Roman"/>
          <w:sz w:val="20"/>
          <w:szCs w:val="20"/>
        </w:rPr>
        <w:t>О, счастье битвы!"- восклицает умирающий герой М. Горького: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Данко.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Лойко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Уж.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Сокол.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Ларра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Художественное пространство дома, двора, сада заменяется в результате жизненной катастрофы героини пространством тюрьмы, дороги, этапного дома в произведении Н. С. Лескова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«Тупейный художник».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«Леди Макбет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Мценского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уезда».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«Очарованный странник».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«Привидение в Инженерном замке».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«Жемчужное ожерелье».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тему цикла стихотворений А.Блока "На поле Куликовом"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Тема Родины.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Тема любви.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Тема единства человека и природы.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Тема мира и войны.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Тема дружбы.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Тема стихотворения М.И.Цветаевой «Вскрыла жилы...»: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смысла жизни.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природы.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поэта и поэзии.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любви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родины.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 1942 г. А.Твардовский начинает, а заканчивает вскоре после войны поэму-воспоминание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«Дом у дороги».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далью-даль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«По праву памяти».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«Василий Теркин».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 сибирской деревне Атамановке происходят трагические события повести В.Распутина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Последний срок".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Деньги для Марии".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Живи и помни".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Пожар".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Прощание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Матерой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 древнейшим былинным образам нельзя отнести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Святогора.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Илью Муромца.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Михаилу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Потыка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Микулу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Селяниновича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Вольгу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Всеславьевича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 характеристике Андрея Соколова, героя рассказа «Судьба человека», М.Шолохов использует тип портрета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Цельное описание.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Развернутый портрет.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Портрет - впечатление.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Фрагментарный портрет.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Внешний портрет.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Дьявол посылает летающего змея-оборотня к жене князя Павла в произведении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Задонщипа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«Повесть о Горе-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злочастии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«Сказание о Борисе и Глебе».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«Повесть о Петре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Муромских».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«Повесть о разорении Рязани Батыем».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«Вся жизнь Катерины состоит из постоянных внутренних противоречий; она ежеминутно кидается из одной крайности в другую; она сегодня раскаивается в том, что делала вчера, и между тем сама не знает, что будет делать завтра...», - писал о героине драмы А. Н. Островского «Гроза»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 П. Чехов.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Н. Г. Чернышевский.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А. М. Горький.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Д. И. Писарев.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А. Н. Добролюбов.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24.  "</w:t>
      </w:r>
      <w:r>
        <w:rPr>
          <w:rFonts w:ascii="Times New Roman" w:eastAsia="Times New Roman" w:hAnsi="Times New Roman" w:cs="Times New Roman"/>
          <w:sz w:val="20"/>
          <w:szCs w:val="20"/>
        </w:rPr>
        <w:t>Здесь птицы не поют, деревья не растут,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только мы плечом к плечу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врастаем в землю тут", - строки из песни к кинофильму "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Белорусский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вокзал",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написанной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В.Высоцким.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Ю.Визбором.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Б.Окуджавой.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Е.Евтушенко.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Р.Рождественским.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Марусж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отец был генеральным директором производственно-технического комбината. Звали его Федор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Мать заведовала крупнейшим в городе пошивочным ателье. Звали ее Галина Тимофеевна». Это отрывок из произведения С. Д. Довлатова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«Зона».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«Филиал».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«Чемодан».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«Компромисс».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«Иностранка».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0B1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ADD" w:rsidRDefault="004F60B1" w:rsidP="004A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B1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 написано существительное: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Benchs</w:t>
      </w:r>
      <w:proofErr w:type="spellEnd"/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Handes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Doors.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Computeres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Floweres</w:t>
      </w:r>
      <w:proofErr w:type="spellEnd"/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Синонимом слова 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several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</w:rPr>
        <w:t>является: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 few.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Tall.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Long.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Any.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Many.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слово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It is 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very important.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B)an C)-D)the E)those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вспомогательного глагола: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She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still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learning</w:t>
      </w:r>
      <w:proofErr w:type="gramEnd"/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poem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Kazakh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B)is C) are D)am E) were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Определите тип предложения: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Read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this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sentence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imperative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sentence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exclamatory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sentence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interrogative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sentence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affirmative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sentence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negative</w:t>
      </w:r>
      <w:proofErr w:type="gramEnd"/>
      <w:r w:rsidRPr="004F6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sentence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правильный вариант перевода на русский язык: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use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asking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him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about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Вы скоро привыкнете к этому.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Раньше здесь был дом.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 часто его встречал.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Бесполезно его спрашивать об этом.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Он обычно приходил к нам.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английский эквивалент для предложения: Почтальон только что принес утренние газеты.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The mailman has just delivered the morning newspapers.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The mailman just delivers the morning newspapers.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mailman had just delivered the morning newspapers.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The mailman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just delivered the morning newspapers.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The mailman just delivered the morning newspapers.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предлога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 would take 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my jacket if I felt hot.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B)in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C)up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down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off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производное от слова 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cheer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":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Cheerer.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Cheerful.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Cheeric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Cheerest</w:t>
      </w:r>
      <w:proofErr w:type="spellEnd"/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Cheerly</w:t>
      </w:r>
      <w:proofErr w:type="spellEnd"/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чтения количественного числительного: "999"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Nine hundreds and ninety-nine.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Nine hundred ninety-nine.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 Nine hundred and ninety-nine.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Nine hundreds and ninety-ninth.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Ninety-nine and nine.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Степени сравнения образуются при помощи изменения корня слова: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Many.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Expensive.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Comfortable.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Small</w:t>
      </w:r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Clean</w:t>
      </w:r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неопределенное местоимение: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Me.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Anything.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Ourselves.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His</w:t>
      </w:r>
      <w:r w:rsidRPr="004F60B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We</w:t>
      </w:r>
      <w:proofErr w:type="gramEnd"/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местоимения. 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vegetables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are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very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good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They.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This.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These.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Them.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That.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Mathematics 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basis of many sciences. 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B)are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предложение с притяжательной формой существительного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She's my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singer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My mother's reading a newspaper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girl's written with her both hands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He's done the work just now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Jane's suit is too large for me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Поставьте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PAST INDEFINITE: My brother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football on the stadium yesterday. A)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played C)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have played D)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was playing E)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will play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нужную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 must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 letter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write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written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writing</w:t>
      </w:r>
      <w:proofErr w:type="gramEnd"/>
    </w:p>
    <w:p w:rsidR="000F7ADD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A193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wrote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write</w:t>
      </w:r>
      <w:proofErr w:type="gramEnd"/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глагола: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When I was a pupil, I</w:t>
      </w: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in for sports.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B)gone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went</w:t>
      </w:r>
      <w:proofErr w:type="gramEnd"/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been going</w:t>
      </w:r>
    </w:p>
    <w:p w:rsidR="000F7ADD" w:rsidRPr="004A193A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A193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 w:rsidRPr="004A19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going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8108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неличной формы глагола.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Simon was in a difficult situation, so I agreed 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him some money.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lending.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lend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lent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lent.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4F6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lend</w:t>
      </w:r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значение приставки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over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>-: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противо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)внутри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под-Е)сверх-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перевода: двенадцатое января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twelve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January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twelveth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January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twelfth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January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twelve of January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twelfth of January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условное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0"/>
          <w:szCs w:val="20"/>
        </w:rPr>
        <w:t>типа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(Unreal Condition in the Past): If you 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this book, you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question.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read | would have answered.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reading | should answer.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read | would have answered.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read | will answer.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read</w:t>
      </w:r>
      <w:proofErr w:type="gramEnd"/>
      <w:r w:rsidRPr="004F60B1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  <w:r w:rsidRPr="004F6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answer</w:t>
      </w:r>
      <w:r w:rsidRPr="004F60B1">
        <w:rPr>
          <w:rFonts w:ascii="Times New Roman" w:hAnsi="Times New Roman" w:cs="Times New Roman"/>
          <w:sz w:val="20"/>
          <w:szCs w:val="20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неличной формы глагола.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enjoy 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 music.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listening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listened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B1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listened.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listening.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listen.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50                                                         вариант 8108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Hobby is something that one does or subject that one studies as an occupation for one's leisure time. It is an old Irish word which originally meant "a stick with a horse's head, used by children as a plaything". It gave rise to a well-known proverb "Everyone has his hobby".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Завершите предложение согласно содержанию текста.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Hobby originally meant</w:t>
      </w:r>
      <w:r w:rsidRPr="004F60B1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toy.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book.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a piece of rope.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dish.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musical instrument.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ответа: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Kazakh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New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Year</w:t>
      </w:r>
      <w:r w:rsidRPr="004F6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Halloween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Christmas</w:t>
      </w:r>
    </w:p>
    <w:p w:rsidR="000F7ADD" w:rsidRP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Easter</w:t>
      </w:r>
    </w:p>
    <w:p w:rsidR="000F7ADD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0B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Nauryz</w:t>
      </w:r>
      <w:proofErr w:type="spellEnd"/>
      <w:r w:rsidRPr="004F6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Start"/>
      <w:r w:rsidRPr="004F60B1"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Ait</w:t>
      </w:r>
      <w:proofErr w:type="spellEnd"/>
      <w:proofErr w:type="gramEnd"/>
    </w:p>
    <w:p w:rsidR="004F60B1" w:rsidRDefault="004F6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sectPr w:rsidR="004F60B1" w:rsidSect="000F7AD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8EE"/>
    <w:rsid w:val="000F7ADD"/>
    <w:rsid w:val="00245DDD"/>
    <w:rsid w:val="004A193A"/>
    <w:rsid w:val="004F60B1"/>
    <w:rsid w:val="009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4822</Words>
  <Characters>27949</Characters>
  <Application>Microsoft Office Word</Application>
  <DocSecurity>0</DocSecurity>
  <Lines>232</Lines>
  <Paragraphs>65</Paragraphs>
  <ScaleCrop>false</ScaleCrop>
  <Company/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4</cp:revision>
  <dcterms:created xsi:type="dcterms:W3CDTF">2012-10-01T08:36:00Z</dcterms:created>
  <dcterms:modified xsi:type="dcterms:W3CDTF">2012-11-14T08:29:00Z</dcterms:modified>
</cp:coreProperties>
</file>